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A802E" w14:textId="499793C0" w:rsidR="000A7AC3" w:rsidRPr="004B43EF" w:rsidRDefault="004B43EF" w:rsidP="000A7AC3">
      <w:pPr>
        <w:spacing w:after="0"/>
        <w:rPr>
          <w:rFonts w:ascii="Garamond" w:hAnsi="Garamond"/>
          <w:b/>
          <w:bCs/>
          <w:sz w:val="24"/>
          <w:szCs w:val="24"/>
        </w:rPr>
      </w:pPr>
      <w:r w:rsidRPr="004B43EF">
        <w:rPr>
          <w:rFonts w:ascii="Garamond" w:hAnsi="Garamond"/>
          <w:b/>
          <w:bCs/>
          <w:sz w:val="24"/>
          <w:szCs w:val="24"/>
        </w:rPr>
        <w:t>City of Camas, WA</w:t>
      </w:r>
    </w:p>
    <w:p w14:paraId="7F344344" w14:textId="40F3AAF7" w:rsidR="000A7AC3" w:rsidRDefault="004B43EF" w:rsidP="000A7AC3">
      <w:pPr>
        <w:spacing w:after="0"/>
        <w:rPr>
          <w:rFonts w:ascii="Garamond" w:hAnsi="Garamond"/>
          <w:b/>
          <w:bCs/>
          <w:sz w:val="24"/>
          <w:szCs w:val="24"/>
        </w:rPr>
      </w:pPr>
      <w:r>
        <w:rPr>
          <w:rFonts w:ascii="Garamond" w:hAnsi="Garamond"/>
          <w:b/>
          <w:bCs/>
          <w:sz w:val="24"/>
          <w:szCs w:val="24"/>
        </w:rPr>
        <w:t>Fire Chief</w:t>
      </w:r>
    </w:p>
    <w:p w14:paraId="130590C0" w14:textId="0159B405" w:rsidR="000A7AC3" w:rsidRDefault="000A7AC3" w:rsidP="000A7AC3">
      <w:pPr>
        <w:spacing w:after="0"/>
        <w:rPr>
          <w:rFonts w:ascii="Garamond" w:hAnsi="Garamond"/>
          <w:b/>
          <w:bCs/>
          <w:sz w:val="24"/>
          <w:szCs w:val="24"/>
        </w:rPr>
      </w:pPr>
      <w:r>
        <w:rPr>
          <w:rFonts w:ascii="Garamond" w:hAnsi="Garamond"/>
          <w:b/>
          <w:bCs/>
          <w:sz w:val="24"/>
          <w:szCs w:val="24"/>
        </w:rPr>
        <w:t xml:space="preserve">Ad Text </w:t>
      </w:r>
    </w:p>
    <w:p w14:paraId="0A0CFCF2" w14:textId="2F508D6F" w:rsidR="00484F31" w:rsidRDefault="00484F31" w:rsidP="000A7AC3">
      <w:pPr>
        <w:spacing w:after="0"/>
        <w:rPr>
          <w:rFonts w:ascii="Garamond" w:hAnsi="Garamond"/>
          <w:b/>
          <w:bCs/>
          <w:sz w:val="24"/>
          <w:szCs w:val="24"/>
        </w:rPr>
      </w:pPr>
    </w:p>
    <w:p w14:paraId="404EAAAA" w14:textId="77777777" w:rsidR="00484F31" w:rsidRDefault="00484F31" w:rsidP="000A7AC3">
      <w:pPr>
        <w:spacing w:after="0"/>
        <w:rPr>
          <w:rFonts w:ascii="Garamond" w:hAnsi="Garamond"/>
          <w:b/>
          <w:bCs/>
          <w:sz w:val="24"/>
          <w:szCs w:val="24"/>
        </w:rPr>
      </w:pPr>
    </w:p>
    <w:p w14:paraId="345A227C" w14:textId="26B9057C" w:rsidR="00A90E7A" w:rsidRPr="004C703E" w:rsidRDefault="00484F31" w:rsidP="00F615C3">
      <w:pPr>
        <w:spacing w:before="60" w:after="120" w:line="240" w:lineRule="auto"/>
        <w:jc w:val="both"/>
        <w:rPr>
          <w:rFonts w:ascii="Garamond" w:eastAsia="Times New Roman" w:hAnsi="Garamond" w:cs="Times New Roman"/>
          <w:noProof/>
          <w:color w:val="000000" w:themeColor="text1"/>
          <w:sz w:val="24"/>
          <w:szCs w:val="24"/>
        </w:rPr>
      </w:pPr>
      <w:r w:rsidRPr="001D0A65">
        <w:rPr>
          <w:rFonts w:ascii="Garamond" w:eastAsia="Times New Roman" w:hAnsi="Garamond" w:cs="Times New Roman"/>
          <w:color w:val="000000" w:themeColor="text1"/>
          <w:sz w:val="24"/>
          <w:szCs w:val="24"/>
        </w:rPr>
        <w:t>Located at the eastern end of Clark County, Washington, the City of Camas is home to approximately 26,000 residents.</w:t>
      </w:r>
      <w:r w:rsidRPr="001D0A65">
        <w:rPr>
          <w:rFonts w:ascii="Garamond" w:hAnsi="Garamond" w:cstheme="minorHAnsi"/>
          <w:color w:val="000000" w:themeColor="text1"/>
          <w:sz w:val="24"/>
          <w:szCs w:val="24"/>
        </w:rPr>
        <w:t xml:space="preserve"> The City is ideally situated at the gateway to the Columbia River Gorge National Scenic Area, providing residents and visitors easy access to explore the outdoors and enjoy an array of activities such as boating, fishing, kayaking, paddle boarding, swimming, or relaxing at Lacamas Lake.</w:t>
      </w:r>
      <w:r w:rsidR="00A90E7A">
        <w:rPr>
          <w:rFonts w:ascii="Garamond" w:hAnsi="Garamond" w:cstheme="minorHAnsi"/>
          <w:color w:val="000000" w:themeColor="text1"/>
          <w:sz w:val="24"/>
          <w:szCs w:val="24"/>
        </w:rPr>
        <w:t xml:space="preserve"> </w:t>
      </w:r>
      <w:r w:rsidR="00512FE1" w:rsidRPr="001D0A65">
        <w:rPr>
          <w:rFonts w:ascii="Garamond" w:eastAsia="Times New Roman" w:hAnsi="Garamond" w:cs="Times New Roman"/>
          <w:color w:val="000000" w:themeColor="text1"/>
          <w:sz w:val="24"/>
          <w:szCs w:val="24"/>
        </w:rPr>
        <w:t>Other amenities to be enjoyed by families and visitors to the community include a vibrant, yet quaint historic downtown, approximately 60 miles of trails, high-profile business ventures stimulating job opportunities, several high-tech manufacturing industries, and a state-leading educational system.</w:t>
      </w:r>
      <w:r w:rsidR="00512FE1">
        <w:rPr>
          <w:rFonts w:ascii="Garamond" w:eastAsia="Times New Roman" w:hAnsi="Garamond" w:cs="Times New Roman"/>
          <w:color w:val="000000" w:themeColor="text1"/>
          <w:sz w:val="24"/>
          <w:szCs w:val="24"/>
        </w:rPr>
        <w:t xml:space="preserve"> </w:t>
      </w:r>
      <w:r w:rsidR="00A90E7A" w:rsidRPr="001D0A65">
        <w:rPr>
          <w:rFonts w:ascii="Garamond" w:hAnsi="Garamond"/>
          <w:color w:val="000000" w:themeColor="text1"/>
          <w:sz w:val="24"/>
          <w:szCs w:val="24"/>
        </w:rPr>
        <w:t>The City is seeking a personable, approachable, and pragmatic Fire Chief with proven finesse and a track record of providing progressive, competent, and strong leadership.</w:t>
      </w:r>
      <w:r w:rsidR="00512FE1">
        <w:rPr>
          <w:rFonts w:ascii="Garamond" w:hAnsi="Garamond" w:cstheme="minorHAnsi"/>
          <w:color w:val="000000" w:themeColor="text1"/>
          <w:sz w:val="24"/>
          <w:szCs w:val="24"/>
        </w:rPr>
        <w:t xml:space="preserve"> </w:t>
      </w:r>
      <w:r w:rsidR="005E5793" w:rsidRPr="001D0A65">
        <w:rPr>
          <w:rFonts w:ascii="Garamond" w:eastAsia="Times New Roman" w:hAnsi="Garamond" w:cs="Times New Roman"/>
          <w:color w:val="000000" w:themeColor="text1"/>
          <w:sz w:val="24"/>
          <w:szCs w:val="24"/>
        </w:rPr>
        <w:t xml:space="preserve">Under general direction of the City Administrator, the Fire Chief </w:t>
      </w:r>
      <w:r w:rsidR="005E5793" w:rsidRPr="001D0A65">
        <w:rPr>
          <w:rFonts w:ascii="Garamond" w:eastAsia="Times New Roman" w:hAnsi="Garamond" w:cs="Times New Roman"/>
          <w:color w:val="000000" w:themeColor="text1"/>
          <w:spacing w:val="-2"/>
          <w:sz w:val="24"/>
          <w:szCs w:val="24"/>
        </w:rPr>
        <w:t xml:space="preserve">plans, directs, manages, and oversees the activities and operations of the Fire Department </w:t>
      </w:r>
      <w:r w:rsidR="005E5793" w:rsidRPr="001D0A65">
        <w:rPr>
          <w:rFonts w:ascii="Garamond" w:eastAsia="Times New Roman" w:hAnsi="Garamond" w:cs="Times New Roman"/>
          <w:color w:val="000000" w:themeColor="text1"/>
          <w:sz w:val="24"/>
          <w:szCs w:val="24"/>
        </w:rPr>
        <w:t>including fire suppressio</w:t>
      </w:r>
      <w:r w:rsidR="00512FE1">
        <w:rPr>
          <w:rFonts w:ascii="Garamond" w:eastAsia="Times New Roman" w:hAnsi="Garamond" w:cs="Times New Roman"/>
          <w:color w:val="000000" w:themeColor="text1"/>
          <w:sz w:val="24"/>
          <w:szCs w:val="24"/>
        </w:rPr>
        <w:t xml:space="preserve">n and </w:t>
      </w:r>
      <w:r w:rsidR="00512FE1" w:rsidRPr="001D0A65">
        <w:rPr>
          <w:rFonts w:ascii="Garamond" w:eastAsia="Times New Roman" w:hAnsi="Garamond" w:cs="Times New Roman"/>
          <w:color w:val="000000" w:themeColor="text1"/>
          <w:sz w:val="24"/>
          <w:szCs w:val="24"/>
        </w:rPr>
        <w:t>prevention</w:t>
      </w:r>
      <w:r w:rsidR="00512FE1">
        <w:rPr>
          <w:rFonts w:ascii="Garamond" w:eastAsia="Times New Roman" w:hAnsi="Garamond" w:cs="Times New Roman"/>
          <w:color w:val="000000" w:themeColor="text1"/>
          <w:sz w:val="24"/>
          <w:szCs w:val="24"/>
        </w:rPr>
        <w:t xml:space="preserve">, </w:t>
      </w:r>
      <w:r w:rsidR="005E5793" w:rsidRPr="001D0A65">
        <w:rPr>
          <w:rFonts w:ascii="Garamond" w:eastAsia="Times New Roman" w:hAnsi="Garamond" w:cs="Times New Roman"/>
          <w:color w:val="000000" w:themeColor="text1"/>
          <w:sz w:val="24"/>
          <w:szCs w:val="24"/>
        </w:rPr>
        <w:t>emergency medical response, ambulance transport, public education, and inspection material program activities and operations</w:t>
      </w:r>
      <w:r w:rsidR="00A90E7A">
        <w:rPr>
          <w:rFonts w:ascii="Garamond" w:eastAsia="Times New Roman" w:hAnsi="Garamond" w:cs="Times New Roman"/>
          <w:color w:val="000000" w:themeColor="text1"/>
          <w:sz w:val="24"/>
          <w:szCs w:val="24"/>
        </w:rPr>
        <w:t xml:space="preserve">. </w:t>
      </w:r>
      <w:r w:rsidR="00A90E7A" w:rsidRPr="001D0A65">
        <w:rPr>
          <w:rFonts w:ascii="Garamond" w:hAnsi="Garamond"/>
          <w:color w:val="000000" w:themeColor="text1"/>
          <w:sz w:val="24"/>
          <w:szCs w:val="24"/>
        </w:rPr>
        <w:t xml:space="preserve">The ideal candidate </w:t>
      </w:r>
      <w:r w:rsidR="00C03B53">
        <w:rPr>
          <w:rFonts w:ascii="Garamond" w:hAnsi="Garamond"/>
          <w:color w:val="000000" w:themeColor="text1"/>
          <w:sz w:val="24"/>
          <w:szCs w:val="24"/>
        </w:rPr>
        <w:t>will have</w:t>
      </w:r>
      <w:r w:rsidR="00A90E7A" w:rsidRPr="001D0A65">
        <w:rPr>
          <w:rFonts w:ascii="Garamond" w:hAnsi="Garamond"/>
          <w:color w:val="000000" w:themeColor="text1"/>
          <w:sz w:val="24"/>
          <w:szCs w:val="24"/>
        </w:rPr>
        <w:t xml:space="preserve"> strong decision-making abilities and the desire and vision to shape the culture and future of the </w:t>
      </w:r>
      <w:r w:rsidR="00A90E7A" w:rsidRPr="004C703E">
        <w:rPr>
          <w:rFonts w:ascii="Garamond" w:hAnsi="Garamond"/>
          <w:color w:val="000000" w:themeColor="text1"/>
          <w:sz w:val="24"/>
          <w:szCs w:val="24"/>
        </w:rPr>
        <w:t>Department.</w:t>
      </w:r>
      <w:r w:rsidR="00021045" w:rsidRPr="004C703E">
        <w:rPr>
          <w:rFonts w:ascii="Garamond" w:hAnsi="Garamond"/>
          <w:color w:val="000000" w:themeColor="text1"/>
          <w:sz w:val="24"/>
          <w:szCs w:val="24"/>
        </w:rPr>
        <w:t xml:space="preserve"> The new Fire Chief must have the ability to lead and support policy level efforts around staffing levels, equipment, and facilities capital projects, and will have the ability to facilitate and participate in </w:t>
      </w:r>
      <w:r w:rsidR="00117070" w:rsidRPr="004C703E">
        <w:rPr>
          <w:rFonts w:ascii="Garamond" w:hAnsi="Garamond"/>
          <w:color w:val="000000" w:themeColor="text1"/>
          <w:sz w:val="24"/>
          <w:szCs w:val="24"/>
        </w:rPr>
        <w:t xml:space="preserve">governance and </w:t>
      </w:r>
      <w:r w:rsidR="00021045" w:rsidRPr="004C703E">
        <w:rPr>
          <w:rFonts w:ascii="Garamond" w:hAnsi="Garamond"/>
          <w:color w:val="000000" w:themeColor="text1"/>
          <w:sz w:val="24"/>
          <w:szCs w:val="24"/>
        </w:rPr>
        <w:t xml:space="preserve">service level discussions with partner agencies and communities. </w:t>
      </w:r>
      <w:r w:rsidR="00C03B53" w:rsidRPr="004C703E">
        <w:rPr>
          <w:rFonts w:ascii="Garamond" w:hAnsi="Garamond"/>
          <w:color w:val="000000" w:themeColor="text1"/>
          <w:sz w:val="24"/>
          <w:szCs w:val="24"/>
        </w:rPr>
        <w:t xml:space="preserve">Any combination of education and experience is qualifying. Highly qualified candidates will typically have a bachelor’s degree, or equivalent, from an accredited college or university with major coursework in fire science, business, public administration, or a closely related field, and along with seven (7) years of broad and extensive municipal firefighting management experience, including three (3) years in an administrative capacity. </w:t>
      </w:r>
    </w:p>
    <w:p w14:paraId="791F494D" w14:textId="77777777" w:rsidR="00A90E7A" w:rsidRPr="004C703E" w:rsidRDefault="00A90E7A" w:rsidP="00512FE1">
      <w:pPr>
        <w:jc w:val="both"/>
        <w:rPr>
          <w:rFonts w:ascii="Garamond" w:hAnsi="Garamond"/>
          <w:b/>
          <w:bCs/>
          <w:sz w:val="24"/>
          <w:szCs w:val="24"/>
        </w:rPr>
      </w:pPr>
    </w:p>
    <w:p w14:paraId="532EC0AB" w14:textId="1AF8280C" w:rsidR="000A7AC3" w:rsidRPr="00DC42C4" w:rsidRDefault="000A7AC3" w:rsidP="00512FE1">
      <w:pPr>
        <w:jc w:val="both"/>
        <w:rPr>
          <w:rFonts w:ascii="Garamond" w:hAnsi="Garamond"/>
          <w:sz w:val="24"/>
          <w:szCs w:val="24"/>
        </w:rPr>
      </w:pPr>
      <w:r w:rsidRPr="004C703E">
        <w:rPr>
          <w:rFonts w:ascii="Garamond" w:hAnsi="Garamond"/>
          <w:sz w:val="24"/>
          <w:szCs w:val="24"/>
        </w:rPr>
        <w:t xml:space="preserve">The annual salary range for the </w:t>
      </w:r>
      <w:r w:rsidR="004B43EF" w:rsidRPr="004C703E">
        <w:rPr>
          <w:rFonts w:ascii="Garamond" w:hAnsi="Garamond"/>
          <w:sz w:val="24"/>
          <w:szCs w:val="24"/>
        </w:rPr>
        <w:t>Fire Chief</w:t>
      </w:r>
      <w:r w:rsidRPr="004C703E">
        <w:rPr>
          <w:rFonts w:ascii="Garamond" w:hAnsi="Garamond"/>
          <w:sz w:val="24"/>
          <w:szCs w:val="24"/>
        </w:rPr>
        <w:t xml:space="preserve"> is </w:t>
      </w:r>
      <w:r w:rsidR="00FA01F4" w:rsidRPr="004C703E">
        <w:rPr>
          <w:rFonts w:ascii="Garamond" w:hAnsi="Garamond"/>
          <w:sz w:val="24"/>
          <w:szCs w:val="24"/>
        </w:rPr>
        <w:t xml:space="preserve">currently </w:t>
      </w:r>
      <w:r w:rsidRPr="004C703E">
        <w:rPr>
          <w:rFonts w:ascii="Garamond" w:hAnsi="Garamond"/>
          <w:sz w:val="24"/>
          <w:szCs w:val="24"/>
        </w:rPr>
        <w:t>$</w:t>
      </w:r>
      <w:r w:rsidR="004B43EF" w:rsidRPr="004C703E">
        <w:rPr>
          <w:rFonts w:ascii="Garamond" w:hAnsi="Garamond"/>
          <w:sz w:val="24"/>
          <w:szCs w:val="24"/>
        </w:rPr>
        <w:t>146,000.00</w:t>
      </w:r>
      <w:r w:rsidRPr="004C703E">
        <w:rPr>
          <w:rFonts w:ascii="Garamond" w:hAnsi="Garamond"/>
          <w:sz w:val="24"/>
          <w:szCs w:val="24"/>
        </w:rPr>
        <w:t xml:space="preserve"> - $</w:t>
      </w:r>
      <w:r w:rsidR="004B43EF" w:rsidRPr="004C703E">
        <w:rPr>
          <w:rFonts w:ascii="Garamond" w:hAnsi="Garamond"/>
          <w:sz w:val="24"/>
          <w:szCs w:val="24"/>
        </w:rPr>
        <w:t>174,000.00</w:t>
      </w:r>
      <w:r w:rsidR="00FA01F4" w:rsidRPr="004C703E">
        <w:rPr>
          <w:rFonts w:ascii="Garamond" w:hAnsi="Garamond"/>
          <w:sz w:val="24"/>
          <w:szCs w:val="24"/>
        </w:rPr>
        <w:t xml:space="preserve"> and is under review by the City</w:t>
      </w:r>
      <w:r w:rsidRPr="004C703E">
        <w:rPr>
          <w:rFonts w:ascii="Garamond" w:hAnsi="Garamond"/>
          <w:sz w:val="24"/>
          <w:szCs w:val="24"/>
        </w:rPr>
        <w:t>; placement within this range is</w:t>
      </w:r>
      <w:r>
        <w:rPr>
          <w:rFonts w:ascii="Garamond" w:hAnsi="Garamond"/>
          <w:sz w:val="24"/>
          <w:szCs w:val="24"/>
        </w:rPr>
        <w:t xml:space="preserve"> dependent on qualifications and experience. </w:t>
      </w:r>
      <w:r w:rsidRPr="002D7035">
        <w:rPr>
          <w:rFonts w:ascii="Garamond" w:hAnsi="Garamond"/>
          <w:sz w:val="24"/>
          <w:szCs w:val="24"/>
        </w:rPr>
        <w:t xml:space="preserve">If you are interested in this outstanding opportunity, please visit our website at </w:t>
      </w:r>
      <w:hyperlink r:id="rId4" w:history="1">
        <w:r w:rsidRPr="002D7035">
          <w:rPr>
            <w:rStyle w:val="Hyperlink"/>
            <w:rFonts w:ascii="Garamond" w:hAnsi="Garamond"/>
            <w:sz w:val="24"/>
            <w:szCs w:val="24"/>
          </w:rPr>
          <w:t>www.bobmurrayassoc.com</w:t>
        </w:r>
      </w:hyperlink>
      <w:r w:rsidRPr="002D7035">
        <w:rPr>
          <w:rFonts w:ascii="Garamond" w:hAnsi="Garamond"/>
          <w:sz w:val="24"/>
          <w:szCs w:val="24"/>
        </w:rPr>
        <w:t xml:space="preserve"> to apply online. If you have any questions, please do not hesitate to </w:t>
      </w:r>
      <w:r w:rsidRPr="004B43EF">
        <w:rPr>
          <w:rFonts w:ascii="Garamond" w:hAnsi="Garamond"/>
          <w:sz w:val="24"/>
          <w:szCs w:val="24"/>
        </w:rPr>
        <w:t>call Mr</w:t>
      </w:r>
      <w:r w:rsidR="004B43EF" w:rsidRPr="004B43EF">
        <w:rPr>
          <w:rFonts w:ascii="Garamond" w:hAnsi="Garamond"/>
          <w:sz w:val="24"/>
          <w:szCs w:val="24"/>
        </w:rPr>
        <w:t>.</w:t>
      </w:r>
      <w:r w:rsidR="004B43EF">
        <w:rPr>
          <w:rFonts w:ascii="Garamond" w:hAnsi="Garamond"/>
          <w:sz w:val="24"/>
          <w:szCs w:val="24"/>
        </w:rPr>
        <w:t xml:space="preserve"> Joel Bryden</w:t>
      </w:r>
      <w:r>
        <w:rPr>
          <w:rFonts w:ascii="Garamond" w:hAnsi="Garamond"/>
          <w:sz w:val="24"/>
          <w:szCs w:val="24"/>
        </w:rPr>
        <w:t xml:space="preserve"> </w:t>
      </w:r>
      <w:r w:rsidRPr="002D7035">
        <w:rPr>
          <w:rFonts w:ascii="Garamond" w:hAnsi="Garamond"/>
          <w:sz w:val="24"/>
          <w:szCs w:val="24"/>
        </w:rPr>
        <w:t xml:space="preserve">at (916) 784-9080. </w:t>
      </w:r>
      <w:r w:rsidRPr="002D7035">
        <w:rPr>
          <w:rFonts w:ascii="Garamond" w:hAnsi="Garamond"/>
          <w:b/>
          <w:sz w:val="24"/>
          <w:szCs w:val="24"/>
        </w:rPr>
        <w:t xml:space="preserve">Filing Deadline: </w:t>
      </w:r>
      <w:r w:rsidR="004B43EF">
        <w:rPr>
          <w:rFonts w:ascii="Garamond" w:hAnsi="Garamond"/>
          <w:b/>
          <w:sz w:val="24"/>
          <w:szCs w:val="24"/>
        </w:rPr>
        <w:t>September 21, 2022</w:t>
      </w:r>
    </w:p>
    <w:p w14:paraId="18F34ABB" w14:textId="43A23AA2" w:rsidR="000A7AC3" w:rsidRDefault="000A7AC3" w:rsidP="000A7AC3">
      <w:pPr>
        <w:spacing w:after="0"/>
        <w:rPr>
          <w:rFonts w:ascii="Garamond" w:hAnsi="Garamond"/>
          <w:b/>
          <w:bCs/>
          <w:sz w:val="24"/>
          <w:szCs w:val="24"/>
        </w:rPr>
      </w:pPr>
    </w:p>
    <w:p w14:paraId="578ED1C4" w14:textId="77777777" w:rsidR="000A7AC3" w:rsidRDefault="000A7AC3" w:rsidP="000A7AC3">
      <w:pPr>
        <w:spacing w:after="0"/>
        <w:rPr>
          <w:rFonts w:ascii="Garamond" w:hAnsi="Garamond"/>
          <w:b/>
          <w:bCs/>
          <w:sz w:val="24"/>
          <w:szCs w:val="24"/>
        </w:rPr>
      </w:pPr>
    </w:p>
    <w:p w14:paraId="6E0B73B4" w14:textId="77777777" w:rsidR="00620B6C" w:rsidRDefault="00620B6C"/>
    <w:sectPr w:rsidR="0062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B6C"/>
    <w:rsid w:val="00015B7F"/>
    <w:rsid w:val="00021045"/>
    <w:rsid w:val="000A7AC3"/>
    <w:rsid w:val="000F1C83"/>
    <w:rsid w:val="00117070"/>
    <w:rsid w:val="00484F31"/>
    <w:rsid w:val="004B43EF"/>
    <w:rsid w:val="004C703E"/>
    <w:rsid w:val="00512FE1"/>
    <w:rsid w:val="005E5793"/>
    <w:rsid w:val="00620B6C"/>
    <w:rsid w:val="00651AB0"/>
    <w:rsid w:val="00A90E7A"/>
    <w:rsid w:val="00C03B53"/>
    <w:rsid w:val="00C906D6"/>
    <w:rsid w:val="00D16074"/>
    <w:rsid w:val="00F615C3"/>
    <w:rsid w:val="00FA0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01445"/>
  <w15:chartTrackingRefBased/>
  <w15:docId w15:val="{3D630EFE-19E0-4BD8-BFBA-F751AD788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A7A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bmurray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Harris</dc:creator>
  <cp:keywords/>
  <dc:description/>
  <cp:lastModifiedBy>Alex Kopack</cp:lastModifiedBy>
  <cp:revision>4</cp:revision>
  <dcterms:created xsi:type="dcterms:W3CDTF">2022-08-04T21:41:00Z</dcterms:created>
  <dcterms:modified xsi:type="dcterms:W3CDTF">2022-08-05T15:43:00Z</dcterms:modified>
</cp:coreProperties>
</file>